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64" w:rsidRPr="00465C8F" w:rsidRDefault="00BD40D3" w:rsidP="00465C8F">
      <w:pPr>
        <w:jc w:val="center"/>
        <w:rPr>
          <w:b/>
          <w:sz w:val="24"/>
          <w:szCs w:val="24"/>
        </w:rPr>
      </w:pPr>
      <w:r w:rsidRPr="00465C8F">
        <w:rPr>
          <w:b/>
          <w:sz w:val="24"/>
          <w:szCs w:val="24"/>
        </w:rPr>
        <w:t>АННОТАЦИЯ</w:t>
      </w:r>
    </w:p>
    <w:p w:rsidR="00191964" w:rsidRPr="00465C8F" w:rsidRDefault="00BD40D3" w:rsidP="00465C8F">
      <w:pPr>
        <w:jc w:val="center"/>
        <w:rPr>
          <w:sz w:val="24"/>
          <w:szCs w:val="24"/>
        </w:rPr>
      </w:pPr>
      <w:r w:rsidRPr="00465C8F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1964" w:rsidRPr="00465C8F">
        <w:tc>
          <w:tcPr>
            <w:tcW w:w="3261" w:type="dxa"/>
            <w:shd w:val="clear" w:color="auto" w:fill="E7E6E6" w:themeFill="background2"/>
          </w:tcPr>
          <w:p w:rsidR="00191964" w:rsidRPr="00465C8F" w:rsidRDefault="00BD40D3" w:rsidP="00465C8F">
            <w:pPr>
              <w:rPr>
                <w:b/>
                <w:i/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465C8F" w:rsidRDefault="00BD40D3" w:rsidP="00465C8F">
            <w:pPr>
              <w:rPr>
                <w:b/>
                <w:color w:val="000000"/>
                <w:sz w:val="24"/>
                <w:szCs w:val="24"/>
              </w:rPr>
            </w:pPr>
            <w:r w:rsidRPr="00465C8F">
              <w:rPr>
                <w:b/>
                <w:color w:val="000000"/>
                <w:sz w:val="24"/>
                <w:szCs w:val="24"/>
              </w:rPr>
              <w:t>Уголовно-правовые риски налоговой оптимизации</w:t>
            </w:r>
          </w:p>
        </w:tc>
      </w:tr>
      <w:tr w:rsidR="00191964" w:rsidRPr="00465C8F">
        <w:tc>
          <w:tcPr>
            <w:tcW w:w="3261" w:type="dxa"/>
            <w:shd w:val="clear" w:color="auto" w:fill="E7E6E6" w:themeFill="background2"/>
          </w:tcPr>
          <w:p w:rsidR="00191964" w:rsidRPr="00465C8F" w:rsidRDefault="00BD40D3" w:rsidP="00465C8F">
            <w:pPr>
              <w:rPr>
                <w:b/>
                <w:i/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91964" w:rsidRPr="00465C8F" w:rsidRDefault="00BD40D3" w:rsidP="00465C8F">
            <w:pPr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191964" w:rsidRPr="00465C8F" w:rsidRDefault="00BD40D3" w:rsidP="00465C8F">
            <w:pPr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Менеджмент</w:t>
            </w:r>
          </w:p>
        </w:tc>
      </w:tr>
      <w:tr w:rsidR="00191964" w:rsidRPr="00465C8F">
        <w:tc>
          <w:tcPr>
            <w:tcW w:w="3261" w:type="dxa"/>
            <w:shd w:val="clear" w:color="auto" w:fill="E7E6E6" w:themeFill="background2"/>
          </w:tcPr>
          <w:p w:rsidR="00191964" w:rsidRPr="00465C8F" w:rsidRDefault="00BD40D3" w:rsidP="00465C8F">
            <w:pPr>
              <w:rPr>
                <w:b/>
                <w:i/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465C8F" w:rsidRDefault="00BD40D3" w:rsidP="00465C8F">
            <w:pPr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Финансовый менеджмент</w:t>
            </w:r>
          </w:p>
        </w:tc>
      </w:tr>
      <w:tr w:rsidR="00191964" w:rsidRPr="00465C8F">
        <w:tc>
          <w:tcPr>
            <w:tcW w:w="3261" w:type="dxa"/>
            <w:shd w:val="clear" w:color="auto" w:fill="E7E6E6" w:themeFill="background2"/>
          </w:tcPr>
          <w:p w:rsidR="00191964" w:rsidRPr="00465C8F" w:rsidRDefault="00BD40D3" w:rsidP="00465C8F">
            <w:pPr>
              <w:rPr>
                <w:b/>
                <w:i/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sz w:val="24"/>
                <w:szCs w:val="24"/>
              </w:rPr>
              <w:t xml:space="preserve">4 </w:t>
            </w:r>
            <w:proofErr w:type="spellStart"/>
            <w:r w:rsidRPr="00465C8F">
              <w:rPr>
                <w:sz w:val="24"/>
                <w:szCs w:val="24"/>
              </w:rPr>
              <w:t>з.е</w:t>
            </w:r>
            <w:proofErr w:type="spellEnd"/>
            <w:r w:rsidRPr="00465C8F">
              <w:rPr>
                <w:sz w:val="24"/>
                <w:szCs w:val="24"/>
              </w:rPr>
              <w:t>.</w:t>
            </w:r>
          </w:p>
        </w:tc>
      </w:tr>
      <w:tr w:rsidR="00191964" w:rsidRPr="00465C8F">
        <w:tc>
          <w:tcPr>
            <w:tcW w:w="3261" w:type="dxa"/>
            <w:shd w:val="clear" w:color="auto" w:fill="E7E6E6" w:themeFill="background2"/>
          </w:tcPr>
          <w:p w:rsidR="00191964" w:rsidRPr="00465C8F" w:rsidRDefault="00BD40D3" w:rsidP="00465C8F">
            <w:pPr>
              <w:rPr>
                <w:b/>
                <w:i/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sz w:val="24"/>
                <w:szCs w:val="24"/>
              </w:rPr>
              <w:t>Зачёт</w:t>
            </w:r>
          </w:p>
        </w:tc>
      </w:tr>
      <w:tr w:rsidR="00191964" w:rsidRPr="00465C8F">
        <w:tc>
          <w:tcPr>
            <w:tcW w:w="3261" w:type="dxa"/>
            <w:shd w:val="clear" w:color="auto" w:fill="E7E6E6" w:themeFill="background2"/>
          </w:tcPr>
          <w:p w:rsidR="00191964" w:rsidRPr="00465C8F" w:rsidRDefault="00BD40D3" w:rsidP="00465C8F">
            <w:pPr>
              <w:rPr>
                <w:b/>
                <w:i/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465C8F" w:rsidRDefault="00465C8F" w:rsidP="00465C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BD40D3" w:rsidRPr="00465C8F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E7E6E6" w:themeFill="background2"/>
          </w:tcPr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>Крат</w:t>
            </w:r>
            <w:r w:rsidR="00465C8F">
              <w:rPr>
                <w:b/>
                <w:i/>
                <w:sz w:val="24"/>
                <w:szCs w:val="24"/>
              </w:rPr>
              <w:t>к</w:t>
            </w:r>
            <w:r w:rsidRPr="00465C8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Тема 1. Уголовная политика и бизнес.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Тема 2. Виды уголовно-правовых рисков для руководителей и владельцев бизнеса.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Тема 3. Уголовная ответственность предпринимателей за нарушения в сфере налогов.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Тема 4. Тенденции российской правоприменительной практики по "налоговым" преступлениям.</w:t>
            </w:r>
          </w:p>
        </w:tc>
      </w:tr>
      <w:tr w:rsidR="00191964" w:rsidRPr="00465C8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Тема 5. Поведение предпринимателей, влекущее увеличение рисков привлечения к ответственности за уклонение от уплаты налогов. Способы минимизации данных рисков.</w:t>
            </w:r>
          </w:p>
        </w:tc>
      </w:tr>
      <w:tr w:rsidR="00191964" w:rsidRPr="00465C8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Тема 6. Поведение предпринимателей, влекущее увеличение рисков привлечения к ответственности за неисполнение обязанностей налогового агента. Способы минимизации данных рисков.</w:t>
            </w:r>
          </w:p>
        </w:tc>
      </w:tr>
      <w:tr w:rsidR="00191964" w:rsidRPr="00465C8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>Тема 7. Поведение предпринимателей, влекущее увеличение рисков привлечения к ответственности за неуплату налоговой "недоимки". Способы минимизации данных рисков.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E7E6E6" w:themeFill="background2"/>
          </w:tcPr>
          <w:p w:rsidR="00191964" w:rsidRPr="00465C8F" w:rsidRDefault="00BD40D3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C8F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91964" w:rsidRPr="00465C8F" w:rsidRDefault="00BD40D3" w:rsidP="00465C8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465C8F">
              <w:rPr>
                <w:color w:val="000000"/>
              </w:rPr>
              <w:t xml:space="preserve">Уголовное право России. Особенная часть в 2 т. Том 1. 2-е изд., пер. и доп. Учебник для </w:t>
            </w:r>
            <w:proofErr w:type="spellStart"/>
            <w:r w:rsidRPr="00465C8F">
              <w:rPr>
                <w:color w:val="000000"/>
              </w:rPr>
              <w:t>бакалавриата</w:t>
            </w:r>
            <w:proofErr w:type="spellEnd"/>
            <w:r w:rsidRPr="00465C8F">
              <w:rPr>
                <w:color w:val="000000"/>
              </w:rPr>
              <w:t xml:space="preserve">, </w:t>
            </w:r>
            <w:proofErr w:type="spellStart"/>
            <w:r w:rsidRPr="00465C8F">
              <w:rPr>
                <w:color w:val="000000"/>
              </w:rPr>
              <w:t>специалитета</w:t>
            </w:r>
            <w:proofErr w:type="spellEnd"/>
            <w:r w:rsidRPr="00465C8F">
              <w:rPr>
                <w:color w:val="000000"/>
              </w:rPr>
              <w:t xml:space="preserve"> и магистратуры. Под ред. </w:t>
            </w:r>
            <w:proofErr w:type="spellStart"/>
            <w:r w:rsidRPr="00465C8F">
              <w:rPr>
                <w:color w:val="000000"/>
              </w:rPr>
              <w:t>Капинус</w:t>
            </w:r>
            <w:proofErr w:type="spellEnd"/>
            <w:r w:rsidRPr="00465C8F">
              <w:rPr>
                <w:color w:val="000000"/>
              </w:rPr>
              <w:t xml:space="preserve"> О.С. М. 2019. 556 с. </w:t>
            </w:r>
            <w:hyperlink r:id="rId6">
              <w:r w:rsidRPr="00465C8F">
                <w:rPr>
                  <w:rStyle w:val="-"/>
                  <w:color w:val="000000"/>
                  <w:u w:val="none"/>
                </w:rPr>
                <w:t>https://biblio-online.ru/book/ugolovnoe-pravo-rossii-osobennaya-chast-v-2-t-tom-1-428560</w:t>
              </w:r>
            </w:hyperlink>
            <w:r w:rsidRPr="00465C8F">
              <w:rPr>
                <w:rStyle w:val="-"/>
                <w:color w:val="000000"/>
                <w:u w:val="none"/>
              </w:rPr>
              <w:t xml:space="preserve"> </w:t>
            </w:r>
          </w:p>
          <w:p w:rsidR="00191964" w:rsidRPr="00465C8F" w:rsidRDefault="00BD40D3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C8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1964" w:rsidRPr="00465C8F" w:rsidRDefault="00BD40D3" w:rsidP="00465C8F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color w:val="000000"/>
              </w:rPr>
            </w:pPr>
            <w:r w:rsidRPr="00465C8F">
              <w:rPr>
                <w:color w:val="000000"/>
              </w:rPr>
              <w:t xml:space="preserve">Налоговый менеджмент и налоговое планирование в России: Монография / Евстигнеев Е. Н., Викторова Н. Г. - М.: НИЦ ИНФРА-М, 2016. - 270 с. Режим доступа: </w:t>
            </w:r>
            <w:hyperlink r:id="rId7" w:history="1">
              <w:r w:rsidRPr="00465C8F">
                <w:rPr>
                  <w:rStyle w:val="afffffffd"/>
                  <w:color w:val="auto"/>
                </w:rPr>
                <w:t>http://znanium.com/catalog/product/548055</w:t>
              </w:r>
            </w:hyperlink>
            <w:r w:rsidRPr="00465C8F">
              <w:t xml:space="preserve"> </w:t>
            </w:r>
          </w:p>
          <w:p w:rsidR="00191964" w:rsidRPr="00465C8F" w:rsidRDefault="00191964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91964" w:rsidRPr="00465C8F">
        <w:tc>
          <w:tcPr>
            <w:tcW w:w="10490" w:type="dxa"/>
            <w:gridSpan w:val="3"/>
            <w:shd w:val="clear" w:color="auto" w:fill="E7E6E6" w:themeFill="background2"/>
          </w:tcPr>
          <w:p w:rsidR="00191964" w:rsidRPr="00465C8F" w:rsidRDefault="00BD40D3" w:rsidP="00465C8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465C8F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465C8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91964" w:rsidRPr="00465C8F" w:rsidRDefault="00BD40D3" w:rsidP="00465C8F">
            <w:pPr>
              <w:jc w:val="both"/>
              <w:rPr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65C8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65C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8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65C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8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65C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8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65C8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65C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91964" w:rsidRPr="00465C8F" w:rsidRDefault="00BD40D3" w:rsidP="00465C8F">
            <w:pPr>
              <w:jc w:val="both"/>
              <w:rPr>
                <w:sz w:val="24"/>
                <w:szCs w:val="24"/>
              </w:rPr>
            </w:pPr>
            <w:r w:rsidRPr="00465C8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65C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91964" w:rsidRPr="00465C8F" w:rsidRDefault="00191964" w:rsidP="00465C8F">
            <w:pPr>
              <w:rPr>
                <w:b/>
                <w:sz w:val="24"/>
                <w:szCs w:val="24"/>
              </w:rPr>
            </w:pPr>
          </w:p>
          <w:p w:rsidR="00191964" w:rsidRPr="00465C8F" w:rsidRDefault="00BD40D3" w:rsidP="00465C8F">
            <w:pPr>
              <w:rPr>
                <w:b/>
                <w:sz w:val="24"/>
                <w:szCs w:val="24"/>
              </w:rPr>
            </w:pPr>
            <w:r w:rsidRPr="00465C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sz w:val="24"/>
                <w:szCs w:val="24"/>
              </w:rPr>
              <w:t>Общего доступа</w:t>
            </w:r>
          </w:p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sz w:val="24"/>
                <w:szCs w:val="24"/>
              </w:rPr>
              <w:t>- Справочная правовая система ГАРАНТ</w:t>
            </w:r>
          </w:p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E7E6E6" w:themeFill="background2"/>
          </w:tcPr>
          <w:p w:rsidR="00191964" w:rsidRPr="00465C8F" w:rsidRDefault="00BD40D3" w:rsidP="00465C8F">
            <w:pPr>
              <w:rPr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C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E7E6E6" w:themeFill="background2"/>
          </w:tcPr>
          <w:p w:rsidR="00191964" w:rsidRPr="00465C8F" w:rsidRDefault="00BD40D3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C8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91964" w:rsidRPr="00465C8F">
        <w:tc>
          <w:tcPr>
            <w:tcW w:w="10490" w:type="dxa"/>
            <w:gridSpan w:val="3"/>
            <w:shd w:val="clear" w:color="auto" w:fill="auto"/>
          </w:tcPr>
          <w:p w:rsidR="00191964" w:rsidRPr="00465C8F" w:rsidRDefault="00BD40D3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C8F">
              <w:rPr>
                <w:sz w:val="24"/>
                <w:szCs w:val="24"/>
              </w:rPr>
              <w:t>В данной дисциплине не реализуются</w:t>
            </w:r>
          </w:p>
          <w:p w:rsidR="00191964" w:rsidRPr="00465C8F" w:rsidRDefault="00191964" w:rsidP="00465C8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91964" w:rsidRPr="00465C8F" w:rsidRDefault="00191964" w:rsidP="00465C8F">
      <w:pPr>
        <w:ind w:left="-284"/>
        <w:rPr>
          <w:sz w:val="24"/>
          <w:szCs w:val="24"/>
        </w:rPr>
      </w:pPr>
    </w:p>
    <w:p w:rsidR="00BD40D3" w:rsidRPr="00465C8F" w:rsidRDefault="00BD40D3" w:rsidP="00465C8F">
      <w:pPr>
        <w:ind w:left="-284"/>
        <w:rPr>
          <w:sz w:val="24"/>
          <w:szCs w:val="24"/>
          <w:u w:val="single"/>
        </w:rPr>
      </w:pPr>
      <w:r w:rsidRPr="00465C8F">
        <w:rPr>
          <w:sz w:val="24"/>
          <w:szCs w:val="24"/>
        </w:rPr>
        <w:t xml:space="preserve">Аннотацию подготовил                               </w:t>
      </w:r>
      <w:r w:rsidRPr="00465C8F">
        <w:rPr>
          <w:sz w:val="24"/>
          <w:szCs w:val="24"/>
        </w:rPr>
        <w:tab/>
        <w:t xml:space="preserve">подпись </w:t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  <w:u w:val="single"/>
        </w:rPr>
        <w:t>Гончаров Денис Юрьевич</w:t>
      </w:r>
    </w:p>
    <w:p w:rsidR="00BD40D3" w:rsidRPr="00465C8F" w:rsidRDefault="00BD40D3" w:rsidP="00465C8F">
      <w:pPr>
        <w:rPr>
          <w:sz w:val="24"/>
          <w:szCs w:val="24"/>
          <w:u w:val="single"/>
        </w:rPr>
      </w:pPr>
    </w:p>
    <w:p w:rsidR="00BD40D3" w:rsidRPr="00465C8F" w:rsidRDefault="00BD40D3" w:rsidP="00465C8F">
      <w:pPr>
        <w:rPr>
          <w:sz w:val="24"/>
          <w:szCs w:val="24"/>
        </w:rPr>
      </w:pPr>
    </w:p>
    <w:p w:rsidR="00BD40D3" w:rsidRPr="00465C8F" w:rsidRDefault="00BD40D3" w:rsidP="00465C8F">
      <w:pPr>
        <w:ind w:left="-284"/>
        <w:rPr>
          <w:sz w:val="24"/>
          <w:szCs w:val="24"/>
        </w:rPr>
      </w:pPr>
      <w:r w:rsidRPr="00465C8F">
        <w:rPr>
          <w:sz w:val="24"/>
          <w:szCs w:val="24"/>
        </w:rPr>
        <w:t>Заведующий каф.</w:t>
      </w:r>
    </w:p>
    <w:p w:rsidR="00191964" w:rsidRPr="00465C8F" w:rsidRDefault="00BD40D3" w:rsidP="00465C8F">
      <w:pPr>
        <w:ind w:left="-284"/>
        <w:rPr>
          <w:sz w:val="24"/>
          <w:szCs w:val="24"/>
        </w:rPr>
      </w:pPr>
      <w:r w:rsidRPr="00465C8F">
        <w:rPr>
          <w:sz w:val="24"/>
          <w:szCs w:val="24"/>
        </w:rPr>
        <w:t>Публичного права</w:t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</w:rPr>
        <w:tab/>
        <w:t xml:space="preserve">подпись </w:t>
      </w:r>
      <w:r w:rsidRPr="00465C8F">
        <w:rPr>
          <w:sz w:val="24"/>
          <w:szCs w:val="24"/>
        </w:rPr>
        <w:tab/>
      </w:r>
      <w:r w:rsidRPr="00465C8F">
        <w:rPr>
          <w:sz w:val="24"/>
          <w:szCs w:val="24"/>
          <w:u w:val="single"/>
        </w:rPr>
        <w:t>Гончаров Денис Юрьевич</w:t>
      </w:r>
      <w:bookmarkStart w:id="0" w:name="_GoBack"/>
      <w:bookmarkEnd w:id="0"/>
    </w:p>
    <w:sectPr w:rsidR="00191964" w:rsidRPr="00465C8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8F4"/>
    <w:multiLevelType w:val="hybridMultilevel"/>
    <w:tmpl w:val="316A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6268"/>
    <w:multiLevelType w:val="hybridMultilevel"/>
    <w:tmpl w:val="E7F8B72A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7E99"/>
    <w:multiLevelType w:val="hybridMultilevel"/>
    <w:tmpl w:val="1E8EB7F2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77B4"/>
    <w:multiLevelType w:val="hybridMultilevel"/>
    <w:tmpl w:val="A6045030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25E"/>
    <w:multiLevelType w:val="hybridMultilevel"/>
    <w:tmpl w:val="001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EE7"/>
    <w:multiLevelType w:val="hybridMultilevel"/>
    <w:tmpl w:val="E456526A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191964"/>
    <w:rsid w:val="00191964"/>
    <w:rsid w:val="00465C8F"/>
    <w:rsid w:val="00B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B467-4415-4AD5-8363-38574A2B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BD4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48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ook/ugolovnoe-pravo-rossii-osobennaya-chast-v-2-t-tom-1-4285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B5A1-BE52-4E7D-90FD-EA56091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42</cp:revision>
  <cp:lastPrinted>2019-02-15T10:04:00Z</cp:lastPrinted>
  <dcterms:created xsi:type="dcterms:W3CDTF">2019-02-15T10:16:00Z</dcterms:created>
  <dcterms:modified xsi:type="dcterms:W3CDTF">2019-07-03T09:59:00Z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